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E896" w14:textId="53A19F7A" w:rsidR="00D1793E" w:rsidRDefault="00D1793E" w:rsidP="00D1793E">
      <w:pPr>
        <w:widowControl w:val="0"/>
        <w:suppressAutoHyphens/>
        <w:overflowPunct w:val="0"/>
        <w:autoSpaceDE w:val="0"/>
        <w:autoSpaceDN w:val="0"/>
        <w:spacing w:after="0" w:line="240" w:lineRule="auto"/>
        <w:ind w:left="708"/>
        <w:jc w:val="center"/>
        <w:textAlignment w:val="baseline"/>
        <w:rPr>
          <w:rFonts w:ascii="Tahoma" w:eastAsia="Times New Roman" w:hAnsi="Tahoma" w:cs="Tahoma"/>
          <w:b/>
          <w:bCs/>
          <w:kern w:val="3"/>
          <w:sz w:val="28"/>
          <w:szCs w:val="28"/>
          <w:shd w:val="clear" w:color="auto" w:fill="FFFFFF"/>
          <w:lang w:eastAsia="tr-TR"/>
        </w:rPr>
      </w:pPr>
      <w:r w:rsidRPr="00D1793E">
        <w:rPr>
          <w:rFonts w:ascii="Tahoma" w:eastAsia="Times New Roman" w:hAnsi="Tahoma" w:cs="Tahoma"/>
          <w:b/>
          <w:bCs/>
          <w:kern w:val="3"/>
          <w:sz w:val="28"/>
          <w:szCs w:val="28"/>
          <w:shd w:val="clear" w:color="auto" w:fill="FFFFFF"/>
          <w:lang w:eastAsia="tr-TR"/>
        </w:rPr>
        <w:t>AKBULUT BERAT MAĞAZACILIK DERİ TEKSTİL</w:t>
      </w:r>
    </w:p>
    <w:p w14:paraId="4D9FCD71" w14:textId="2BD31CC1" w:rsidR="00D1793E" w:rsidRPr="00D1793E" w:rsidRDefault="00D1793E" w:rsidP="00D1793E">
      <w:pPr>
        <w:widowControl w:val="0"/>
        <w:suppressAutoHyphens/>
        <w:overflowPunct w:val="0"/>
        <w:autoSpaceDE w:val="0"/>
        <w:autoSpaceDN w:val="0"/>
        <w:spacing w:after="0" w:line="240" w:lineRule="auto"/>
        <w:ind w:firstLine="708"/>
        <w:jc w:val="center"/>
        <w:textAlignment w:val="baseline"/>
        <w:rPr>
          <w:rFonts w:ascii="Calibri" w:eastAsia="Times New Roman" w:hAnsi="Calibri" w:cs="Times New Roman"/>
          <w:b/>
          <w:bCs/>
          <w:kern w:val="3"/>
          <w:sz w:val="28"/>
          <w:szCs w:val="28"/>
          <w:lang w:eastAsia="tr-TR"/>
        </w:rPr>
      </w:pPr>
      <w:r w:rsidRPr="00D1793E">
        <w:rPr>
          <w:rFonts w:ascii="Tahoma" w:eastAsia="Times New Roman" w:hAnsi="Tahoma" w:cs="Tahoma"/>
          <w:b/>
          <w:bCs/>
          <w:kern w:val="3"/>
          <w:sz w:val="28"/>
          <w:szCs w:val="28"/>
          <w:shd w:val="clear" w:color="auto" w:fill="FFFFFF"/>
          <w:lang w:eastAsia="tr-TR"/>
        </w:rPr>
        <w:t>GİYİM MOBİLYA İNŞAAT SAN. VE TİC.LTD.ŞTİ</w:t>
      </w:r>
    </w:p>
    <w:p w14:paraId="341B6C05" w14:textId="77777777" w:rsidR="00D1793E" w:rsidRDefault="00D1793E" w:rsidP="00D1793E">
      <w:pPr>
        <w:rPr>
          <w:sz w:val="24"/>
          <w:szCs w:val="24"/>
          <w:lang w:eastAsia="tr-TR"/>
        </w:rPr>
      </w:pPr>
    </w:p>
    <w:p w14:paraId="699B8E25" w14:textId="7A6FF51E" w:rsidR="00D1793E" w:rsidRPr="00D1793E" w:rsidRDefault="00D1793E" w:rsidP="00D1793E">
      <w:pPr>
        <w:rPr>
          <w:b/>
          <w:bCs/>
          <w:sz w:val="28"/>
          <w:szCs w:val="28"/>
          <w:lang w:eastAsia="tr-TR"/>
        </w:rPr>
      </w:pPr>
      <w:r w:rsidRPr="00D1793E">
        <w:rPr>
          <w:b/>
          <w:bCs/>
          <w:sz w:val="28"/>
          <w:szCs w:val="28"/>
          <w:lang w:eastAsia="tr-TR"/>
        </w:rPr>
        <w:t>KİŞİSEL VERİLERİN İŞLENMESİ AYDINLATMA METNİ</w:t>
      </w:r>
    </w:p>
    <w:p w14:paraId="34237185" w14:textId="3A656E4D" w:rsidR="00D1793E" w:rsidRPr="00D1793E" w:rsidRDefault="00D1793E" w:rsidP="00D1793E">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tr-TR"/>
        </w:rPr>
      </w:pPr>
      <w:bookmarkStart w:id="0" w:name="_Hlk97212286"/>
      <w:r w:rsidRPr="00D1793E">
        <w:rPr>
          <w:rFonts w:ascii="Tahoma" w:eastAsia="Times New Roman" w:hAnsi="Tahoma" w:cs="Tahoma"/>
          <w:kern w:val="3"/>
          <w:shd w:val="clear" w:color="auto" w:fill="FFFFFF"/>
          <w:lang w:eastAsia="tr-TR"/>
        </w:rPr>
        <w:t>AKBULUT BERAT MAĞAZACILIK DERİ TEKSTİL GİYİM MOBİLYA İNŞAAT SAN. VE TİC.LTD.ŞTİ</w:t>
      </w:r>
    </w:p>
    <w:bookmarkEnd w:id="0"/>
    <w:p w14:paraId="0FA90373" w14:textId="708EA8D4" w:rsidR="00D1793E" w:rsidRPr="00D1793E" w:rsidRDefault="00D1793E" w:rsidP="00D1793E">
      <w:pPr>
        <w:rPr>
          <w:sz w:val="24"/>
          <w:szCs w:val="24"/>
          <w:lang w:eastAsia="tr-TR"/>
        </w:rPr>
      </w:pPr>
      <w:r w:rsidRPr="00D1793E">
        <w:rPr>
          <w:sz w:val="24"/>
          <w:szCs w:val="24"/>
          <w:lang w:eastAsia="tr-TR"/>
        </w:rPr>
        <w:t xml:space="preserve">olarak kişisel verilerinizin korunması ve güvenliği için azami özen göstermekteyiz. Bu bilinçle, Şirket olarak ürün ve hizmetlerimizden faydalanan kişiler dâhil, Şirket ile ilişkili tüm şahıslara ait her türlü kişisel verilerin 6698 sayılı Kişisel Verilerin Korunması Kanunu (“KVK Kanunu”)'na ve 25 Mayıs 2018 yürürlük tarihli Avrupa Birliği Genel Veri Koruma Tüzüğü (GDPR)'ne uygun olarak işlenerek, muhafaza edilmesine büyük önem </w:t>
      </w:r>
      <w:r>
        <w:rPr>
          <w:sz w:val="24"/>
          <w:szCs w:val="24"/>
          <w:lang w:eastAsia="tr-TR"/>
        </w:rPr>
        <w:t>vermekteyiz</w:t>
      </w:r>
      <w:r w:rsidRPr="00D1793E">
        <w:rPr>
          <w:sz w:val="24"/>
          <w:szCs w:val="24"/>
          <w:lang w:eastAsia="tr-TR"/>
        </w:rPr>
        <w:t xml:space="preserve">. Bu </w:t>
      </w:r>
      <w:r>
        <w:rPr>
          <w:sz w:val="24"/>
          <w:szCs w:val="24"/>
          <w:lang w:eastAsia="tr-TR"/>
        </w:rPr>
        <w:t>sorumluluk bilinci</w:t>
      </w:r>
      <w:r w:rsidRPr="00D1793E">
        <w:rPr>
          <w:sz w:val="24"/>
          <w:szCs w:val="24"/>
          <w:lang w:eastAsia="tr-TR"/>
        </w:rPr>
        <w:t xml:space="preserve"> ile </w:t>
      </w:r>
      <w:r>
        <w:rPr>
          <w:sz w:val="24"/>
          <w:szCs w:val="24"/>
          <w:lang w:eastAsia="tr-TR"/>
        </w:rPr>
        <w:t>k</w:t>
      </w:r>
      <w:r w:rsidRPr="00D1793E">
        <w:rPr>
          <w:sz w:val="24"/>
          <w:szCs w:val="24"/>
          <w:lang w:eastAsia="tr-TR"/>
        </w:rPr>
        <w:t>anunda tanımlı şekli ile “Veri Sorumlusu” sıfatıyla, kişisel verilerinizi aşağıda izah edildiği surette ve mevzuat tarafından emredilen sınırlar çerçevesinde işlemekteyiz.</w:t>
      </w:r>
    </w:p>
    <w:p w14:paraId="61F61CBB" w14:textId="77777777" w:rsidR="00D1793E" w:rsidRPr="00D1793E" w:rsidRDefault="00D1793E" w:rsidP="00D1793E">
      <w:pPr>
        <w:rPr>
          <w:b/>
          <w:bCs/>
          <w:sz w:val="28"/>
          <w:szCs w:val="28"/>
          <w:lang w:eastAsia="tr-TR"/>
        </w:rPr>
      </w:pPr>
      <w:r w:rsidRPr="00D1793E">
        <w:rPr>
          <w:b/>
          <w:bCs/>
          <w:sz w:val="28"/>
          <w:szCs w:val="28"/>
          <w:lang w:eastAsia="tr-TR"/>
        </w:rPr>
        <w:t>Veri Sorumlusu, Veri İşleyen ve Veri Koruma Kontrolörü</w:t>
      </w:r>
    </w:p>
    <w:p w14:paraId="39B9167D" w14:textId="2AFAB6A0" w:rsidR="00D1793E" w:rsidRPr="00B8233B" w:rsidRDefault="00D1793E" w:rsidP="00B8233B">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tr-TR"/>
        </w:rPr>
      </w:pPr>
      <w:r w:rsidRPr="00D1793E">
        <w:rPr>
          <w:sz w:val="24"/>
          <w:szCs w:val="24"/>
          <w:lang w:eastAsia="tr-TR"/>
        </w:rPr>
        <w:t xml:space="preserve">6698 sayılı Kişisel Verilerin Korunması Kanunu (“KVK Kanunu”) ve uyarınca veri sorumlusu ve veri işleyen olarak; GDPR uyarınca veri işleyen olarak kişisel verileriniz, </w:t>
      </w:r>
      <w:bookmarkStart w:id="1" w:name="_Hlk97212335"/>
      <w:r w:rsidR="00B8233B">
        <w:rPr>
          <w:rFonts w:ascii="Tahoma" w:eastAsia="Calibri" w:hAnsi="Tahoma" w:cs="Tahoma"/>
          <w:bCs/>
          <w:color w:val="000000"/>
        </w:rPr>
        <w:t>Karpuzsekisi Mahallesi 31 Cadde No:10 Hacılar/KAYSERİ</w:t>
      </w:r>
      <w:r w:rsidR="00B8233B" w:rsidRPr="00D1793E">
        <w:rPr>
          <w:sz w:val="24"/>
          <w:szCs w:val="24"/>
          <w:lang w:eastAsia="tr-TR"/>
        </w:rPr>
        <w:t xml:space="preserve"> </w:t>
      </w:r>
      <w:bookmarkEnd w:id="1"/>
      <w:r w:rsidRPr="00D1793E">
        <w:rPr>
          <w:sz w:val="24"/>
          <w:szCs w:val="24"/>
          <w:lang w:eastAsia="tr-TR"/>
        </w:rPr>
        <w:t>adresinde</w:t>
      </w:r>
      <w:r w:rsidR="00B8233B">
        <w:rPr>
          <w:sz w:val="24"/>
          <w:szCs w:val="24"/>
          <w:lang w:eastAsia="tr-TR"/>
        </w:rPr>
        <w:t xml:space="preserve"> </w:t>
      </w:r>
      <w:r w:rsidR="00B8233B" w:rsidRPr="00D1793E">
        <w:rPr>
          <w:rFonts w:ascii="Tahoma" w:eastAsia="Times New Roman" w:hAnsi="Tahoma" w:cs="Tahoma"/>
          <w:kern w:val="3"/>
          <w:shd w:val="clear" w:color="auto" w:fill="FFFFFF"/>
          <w:lang w:eastAsia="tr-TR"/>
        </w:rPr>
        <w:t>AKBULUT BERAT MAĞAZACILIK DERİ TEKSTİL GİYİM MOBİLYA İNŞAAT SAN. VE TİC.LTD.ŞTİ</w:t>
      </w:r>
      <w:r w:rsidR="00B8233B">
        <w:rPr>
          <w:rFonts w:ascii="Calibri" w:eastAsia="Times New Roman" w:hAnsi="Calibri" w:cs="Times New Roman"/>
          <w:kern w:val="3"/>
          <w:lang w:eastAsia="tr-TR"/>
        </w:rPr>
        <w:t xml:space="preserve"> </w:t>
      </w:r>
      <w:r w:rsidR="00B8233B">
        <w:rPr>
          <w:sz w:val="24"/>
          <w:szCs w:val="24"/>
          <w:lang w:eastAsia="tr-TR"/>
        </w:rPr>
        <w:t>t</w:t>
      </w:r>
      <w:r w:rsidRPr="00D1793E">
        <w:rPr>
          <w:sz w:val="24"/>
          <w:szCs w:val="24"/>
          <w:lang w:eastAsia="tr-TR"/>
        </w:rPr>
        <w:t>arafından aşağıda açıklanan kapsamda işlenebilecektir.</w:t>
      </w:r>
    </w:p>
    <w:p w14:paraId="0F270D66" w14:textId="77777777" w:rsidR="00B8233B" w:rsidRDefault="00B8233B" w:rsidP="00D1793E">
      <w:pPr>
        <w:rPr>
          <w:sz w:val="20"/>
          <w:szCs w:val="20"/>
          <w:lang w:eastAsia="tr-TR"/>
        </w:rPr>
      </w:pPr>
    </w:p>
    <w:p w14:paraId="0CA08A1D" w14:textId="6F3CEB98" w:rsidR="00D1793E" w:rsidRPr="00B8233B" w:rsidRDefault="00D1793E" w:rsidP="00D1793E">
      <w:pPr>
        <w:rPr>
          <w:b/>
          <w:bCs/>
          <w:sz w:val="28"/>
          <w:szCs w:val="28"/>
          <w:lang w:eastAsia="tr-TR"/>
        </w:rPr>
      </w:pPr>
      <w:r w:rsidRPr="00B8233B">
        <w:rPr>
          <w:b/>
          <w:bCs/>
          <w:sz w:val="28"/>
          <w:szCs w:val="28"/>
          <w:lang w:eastAsia="tr-TR"/>
        </w:rPr>
        <w:t>Veri Sorumlusu:</w:t>
      </w:r>
    </w:p>
    <w:p w14:paraId="6F7CEACB" w14:textId="77777777" w:rsidR="00B8233B" w:rsidRPr="00D1793E" w:rsidRDefault="00B8233B" w:rsidP="00B8233B">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tr-TR"/>
        </w:rPr>
      </w:pPr>
      <w:bookmarkStart w:id="2" w:name="_Hlk97213900"/>
      <w:r w:rsidRPr="00D1793E">
        <w:rPr>
          <w:rFonts w:ascii="Tahoma" w:eastAsia="Times New Roman" w:hAnsi="Tahoma" w:cs="Tahoma"/>
          <w:kern w:val="3"/>
          <w:shd w:val="clear" w:color="auto" w:fill="FFFFFF"/>
          <w:lang w:eastAsia="tr-TR"/>
        </w:rPr>
        <w:t>AKBULUT BERAT MAĞAZACILIK DERİ TEKSTİL GİYİM MOBİLYA İNŞAAT SAN. VE TİC.LTD.ŞTİ</w:t>
      </w:r>
    </w:p>
    <w:p w14:paraId="05DF1FB4" w14:textId="1190BBF3" w:rsidR="00D1793E" w:rsidRPr="00D1793E" w:rsidRDefault="00B8233B" w:rsidP="00D1793E">
      <w:pPr>
        <w:rPr>
          <w:sz w:val="24"/>
          <w:szCs w:val="24"/>
          <w:lang w:eastAsia="tr-TR"/>
        </w:rPr>
      </w:pPr>
      <w:bookmarkStart w:id="3" w:name="_Hlk97212925"/>
      <w:bookmarkEnd w:id="2"/>
      <w:r>
        <w:rPr>
          <w:rFonts w:ascii="Tahoma" w:eastAsia="Calibri" w:hAnsi="Tahoma" w:cs="Tahoma"/>
          <w:bCs/>
          <w:color w:val="000000"/>
        </w:rPr>
        <w:t>Karpuzsekisi Mahallesi 31 Cadde No:10 Hacılar/KAYSERİ</w:t>
      </w:r>
      <w:r w:rsidR="00D1793E" w:rsidRPr="00D1793E">
        <w:rPr>
          <w:sz w:val="24"/>
          <w:szCs w:val="24"/>
          <w:lang w:eastAsia="tr-TR"/>
        </w:rPr>
        <w:br/>
      </w:r>
      <w:bookmarkEnd w:id="3"/>
      <w:r w:rsidR="00D1793E" w:rsidRPr="00D1793E">
        <w:rPr>
          <w:sz w:val="24"/>
          <w:szCs w:val="24"/>
          <w:lang w:eastAsia="tr-TR"/>
        </w:rPr>
        <w:t xml:space="preserve">Telefon :  </w:t>
      </w:r>
      <w:hyperlink r:id="rId5" w:history="1">
        <w:r w:rsidRPr="00B8233B">
          <w:rPr>
            <w:rStyle w:val="Kpr"/>
            <w:rFonts w:ascii="Roboto" w:hAnsi="Roboto"/>
            <w:color w:val="000000" w:themeColor="text1"/>
            <w:sz w:val="23"/>
            <w:szCs w:val="23"/>
            <w:shd w:val="clear" w:color="auto" w:fill="FFFFFF"/>
          </w:rPr>
          <w:t>0(352) 504-5036</w:t>
        </w:r>
      </w:hyperlink>
      <w:r w:rsidR="00D1793E" w:rsidRPr="00D1793E">
        <w:rPr>
          <w:sz w:val="24"/>
          <w:szCs w:val="24"/>
          <w:lang w:eastAsia="tr-TR"/>
        </w:rPr>
        <w:br/>
        <w:t xml:space="preserve">Email </w:t>
      </w:r>
      <w:r>
        <w:rPr>
          <w:sz w:val="24"/>
          <w:szCs w:val="24"/>
          <w:lang w:eastAsia="tr-TR"/>
        </w:rPr>
        <w:t xml:space="preserve">    </w:t>
      </w:r>
      <w:r w:rsidR="00D1793E" w:rsidRPr="00D1793E">
        <w:rPr>
          <w:sz w:val="24"/>
          <w:szCs w:val="24"/>
          <w:lang w:eastAsia="tr-TR"/>
        </w:rPr>
        <w:t xml:space="preserve">: </w:t>
      </w:r>
      <w:r>
        <w:rPr>
          <w:rFonts w:ascii="Roboto" w:hAnsi="Roboto"/>
          <w:color w:val="282828"/>
          <w:sz w:val="23"/>
          <w:szCs w:val="23"/>
          <w:shd w:val="clear" w:color="auto" w:fill="FFFFFF"/>
        </w:rPr>
        <w:t> </w:t>
      </w:r>
      <w:hyperlink r:id="rId6" w:anchor="86efe8e0e9c6f4e9e4f2efe5a8e5e9eb" w:history="1">
        <w:r w:rsidRPr="00B8233B">
          <w:rPr>
            <w:rStyle w:val="cfemail"/>
            <w:rFonts w:ascii="Roboto" w:hAnsi="Roboto"/>
            <w:sz w:val="23"/>
            <w:szCs w:val="23"/>
            <w:shd w:val="clear" w:color="auto" w:fill="FFFFFF"/>
          </w:rPr>
          <w:t>info@akbulutberattekstil.com</w:t>
        </w:r>
      </w:hyperlink>
    </w:p>
    <w:p w14:paraId="5BCFF376" w14:textId="77777777" w:rsidR="00D1793E" w:rsidRPr="00B8233B" w:rsidRDefault="00D1793E" w:rsidP="00D1793E">
      <w:pPr>
        <w:rPr>
          <w:b/>
          <w:bCs/>
          <w:sz w:val="28"/>
          <w:szCs w:val="28"/>
          <w:lang w:eastAsia="tr-TR"/>
        </w:rPr>
      </w:pPr>
      <w:r w:rsidRPr="00B8233B">
        <w:rPr>
          <w:b/>
          <w:bCs/>
          <w:sz w:val="28"/>
          <w:szCs w:val="28"/>
          <w:lang w:eastAsia="tr-TR"/>
        </w:rPr>
        <w:t>Kişisel Verilerin Toplanması, İşlenmesi ve Hangi Amaçla İşleneceği</w:t>
      </w:r>
    </w:p>
    <w:p w14:paraId="3E1B4F47" w14:textId="77777777" w:rsidR="0056555C" w:rsidRDefault="00D1793E" w:rsidP="00D1793E">
      <w:pPr>
        <w:rPr>
          <w:sz w:val="24"/>
          <w:szCs w:val="24"/>
          <w:lang w:eastAsia="tr-TR"/>
        </w:rPr>
      </w:pPr>
      <w:r w:rsidRPr="00D1793E">
        <w:rPr>
          <w:sz w:val="24"/>
          <w:szCs w:val="24"/>
          <w:lang w:eastAsia="tr-TR"/>
        </w:rPr>
        <w:t>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insan kaynakları politikalarının yürütülmesinin temini; Şirketimizin ve Şirketimiz ile iş ilişkisi içerisinde olan kişilerin hukuki ve ticari güvenliğinin temini; Şirketimizin ticari ve iş stratejilerinin belirlenmesi ve uygulanması amaçlarıyla ticari faaliyetlerimizi yürütmek çerçevesinde KVK Kanunu'nun 5. ve 6. maddelerinde ve GDPR ikinci bölümde (m.5-m.11) belirtilen kişisel veri işleme şartları, ilkeleri ve amaçları dâhilinde işlenecektir.</w:t>
      </w:r>
      <w:r w:rsidRPr="00D1793E">
        <w:rPr>
          <w:sz w:val="24"/>
          <w:szCs w:val="24"/>
          <w:lang w:eastAsia="tr-TR"/>
        </w:rPr>
        <w:br/>
        <w:t>Ayrıca, Şirket</w:t>
      </w:r>
      <w:r w:rsidR="00B8233B">
        <w:rPr>
          <w:sz w:val="24"/>
          <w:szCs w:val="24"/>
          <w:lang w:eastAsia="tr-TR"/>
        </w:rPr>
        <w:t xml:space="preserve">imizin </w:t>
      </w:r>
      <w:r w:rsidRPr="00D1793E">
        <w:rPr>
          <w:sz w:val="24"/>
          <w:szCs w:val="24"/>
          <w:lang w:eastAsia="tr-TR"/>
        </w:rPr>
        <w:t>hizmetlerini kullanmak amacıyla çağrı merkez</w:t>
      </w:r>
      <w:r w:rsidR="00B8233B">
        <w:rPr>
          <w:sz w:val="24"/>
          <w:szCs w:val="24"/>
          <w:lang w:eastAsia="tr-TR"/>
        </w:rPr>
        <w:t>imizi</w:t>
      </w:r>
      <w:r w:rsidRPr="00D1793E">
        <w:rPr>
          <w:sz w:val="24"/>
          <w:szCs w:val="24"/>
          <w:lang w:eastAsia="tr-TR"/>
        </w:rPr>
        <w:t xml:space="preserve"> veya internet sayfamızı kullandığınızda, Şirketimizi veya internet sitemizi ziyaret ettiğinizde, Şirketimizin düzenlediği organizasyonlara katıldığınızda, Şirketimize iş başvurusunda bulunduğunuzda kişisel verileriniz işlenebilecektir.</w:t>
      </w:r>
    </w:p>
    <w:p w14:paraId="53BBE31D" w14:textId="38B4E777" w:rsidR="00D1793E" w:rsidRPr="00D1793E" w:rsidRDefault="00D1793E" w:rsidP="00D1793E">
      <w:pPr>
        <w:rPr>
          <w:sz w:val="24"/>
          <w:szCs w:val="24"/>
          <w:lang w:eastAsia="tr-TR"/>
        </w:rPr>
      </w:pPr>
      <w:r w:rsidRPr="00D1793E">
        <w:rPr>
          <w:sz w:val="24"/>
          <w:szCs w:val="24"/>
          <w:lang w:eastAsia="tr-TR"/>
        </w:rPr>
        <w:lastRenderedPageBreak/>
        <w:br/>
        <w:t>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ve Şirketimizle iş ilişkisi içerisinde olan kişilerin hukuki ve ticari güvenliğinin temini, Şirketimizin ticari ve iş stratejilerinin belirlenmesi ve uygulanması ve Şirketimizin insan kaynakları politikalarının yürütülmesinin temini amaçlarıyla KVK Kanunu'nun 5. ve 6. maddelerinde ve GDPR ikinci bölümde (m.5-m.11) belirtilen kişisel veri işleme şartları ve amaçları dahilinde işlenecektir.</w:t>
      </w:r>
    </w:p>
    <w:p w14:paraId="6A04A2EE" w14:textId="77777777" w:rsidR="00D1793E" w:rsidRPr="0056555C" w:rsidRDefault="00D1793E" w:rsidP="00D1793E">
      <w:pPr>
        <w:rPr>
          <w:b/>
          <w:bCs/>
          <w:sz w:val="28"/>
          <w:szCs w:val="28"/>
          <w:lang w:eastAsia="tr-TR"/>
        </w:rPr>
      </w:pPr>
      <w:r w:rsidRPr="0056555C">
        <w:rPr>
          <w:b/>
          <w:bCs/>
          <w:sz w:val="28"/>
          <w:szCs w:val="28"/>
          <w:lang w:eastAsia="tr-TR"/>
        </w:rPr>
        <w:t>İşlenen Kişisel Verilerin Kimlere ve Hangi Amaçla Aktarılabileceği</w:t>
      </w:r>
    </w:p>
    <w:p w14:paraId="4EEB64AB" w14:textId="5F8AA252" w:rsidR="00D1793E" w:rsidRPr="00D1793E" w:rsidRDefault="00D1793E" w:rsidP="00D1793E">
      <w:pPr>
        <w:rPr>
          <w:sz w:val="24"/>
          <w:szCs w:val="24"/>
          <w:lang w:eastAsia="tr-TR"/>
        </w:rPr>
      </w:pPr>
      <w:r w:rsidRPr="00D1793E">
        <w:rPr>
          <w:sz w:val="24"/>
          <w:szCs w:val="24"/>
          <w:lang w:eastAsia="tr-TR"/>
        </w:rPr>
        <w:t xml:space="preserve">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ve Şirketimizle iş ilişkisi içerisinde olan kişilerin hukuki ve ticari güvenliğinin temini </w:t>
      </w:r>
      <w:r w:rsidR="0055307C" w:rsidRPr="0055307C">
        <w:rPr>
          <w:b/>
          <w:bCs/>
          <w:sz w:val="24"/>
          <w:szCs w:val="24"/>
          <w:lang w:eastAsia="tr-TR"/>
        </w:rPr>
        <w:t>(</w:t>
      </w:r>
      <w:r w:rsidR="0055307C" w:rsidRPr="0055307C">
        <w:rPr>
          <w:rStyle w:val="Gl"/>
          <w:b w:val="0"/>
          <w:bCs w:val="0"/>
          <w:color w:val="000000"/>
          <w:sz w:val="24"/>
          <w:szCs w:val="24"/>
          <w:shd w:val="clear" w:color="auto" w:fill="FFFFFF"/>
        </w:rPr>
        <w:t>kimlik, iletişim, lokasyon, özlük, hukuki işlem, müşteri işlem, fiziksel mekan güvenliği, işlem güvenliği, risk yönetimi, finans, mesleki deneyim, görsel ve işitsel kayıtlar, sendika üyeliği, sağlık bilgileri, ceza mahkumiyeti ve güvenlik tedbirleri, biyometrik veri SGK numarası, adres, imza bilgisi, taşıt plakası, e-mail adresi, güvenlik kamerası kayıtları</w:t>
      </w:r>
      <w:r w:rsidRPr="0055307C">
        <w:rPr>
          <w:b/>
          <w:bCs/>
          <w:sz w:val="24"/>
          <w:szCs w:val="24"/>
          <w:lang w:eastAsia="tr-TR"/>
        </w:rPr>
        <w:t>)</w:t>
      </w:r>
      <w:r w:rsidRPr="00D1793E">
        <w:rPr>
          <w:sz w:val="24"/>
          <w:szCs w:val="24"/>
          <w:lang w:eastAsia="tr-TR"/>
        </w:rPr>
        <w:t xml:space="preserve"> değerlendirme süreçleri, itibar araştırma süreçleri, hukuki uyum süreci, denetim, mali işler vb.), Şirketimizin ticari ve iş stratejilerinin belirlenmesi ve uygulanması ile Şirketimizin insan kaynakları politikalarının yürütülmesinin temini amaçlarıyla iş ortaklarımıza, tedarikçilerimize, Şirket yetkililerine, hissedarlarımıza, kanunen yetkili kamu kurumları ve özel kişilere, KVK Kanunu'nun 8. ve 9. Maddelerinde ve GDPR ikinci bölümde (m.5-m.11) belirtilen kişisel veri işleme şartları ve amaçları çerçevesinde aktarılabilecektir.</w:t>
      </w:r>
    </w:p>
    <w:p w14:paraId="3781D6A7" w14:textId="77777777" w:rsidR="00D1793E" w:rsidRPr="0056555C" w:rsidRDefault="00D1793E" w:rsidP="00D1793E">
      <w:pPr>
        <w:rPr>
          <w:b/>
          <w:bCs/>
          <w:sz w:val="28"/>
          <w:szCs w:val="28"/>
          <w:lang w:eastAsia="tr-TR"/>
        </w:rPr>
      </w:pPr>
      <w:r w:rsidRPr="0056555C">
        <w:rPr>
          <w:b/>
          <w:bCs/>
          <w:sz w:val="28"/>
          <w:szCs w:val="28"/>
          <w:lang w:eastAsia="tr-TR"/>
        </w:rPr>
        <w:t>Kişisel Veri Toplama Yöntemi Ve Hukuki Sebep</w:t>
      </w:r>
    </w:p>
    <w:p w14:paraId="0B14990A" w14:textId="648214DB" w:rsidR="00D1793E" w:rsidRDefault="00D1793E" w:rsidP="00D1793E">
      <w:pPr>
        <w:rPr>
          <w:sz w:val="24"/>
          <w:szCs w:val="24"/>
          <w:lang w:eastAsia="tr-TR"/>
        </w:rPr>
      </w:pPr>
      <w:r w:rsidRPr="00D1793E">
        <w:rPr>
          <w:sz w:val="24"/>
          <w:szCs w:val="24"/>
          <w:lang w:eastAsia="tr-TR"/>
        </w:rPr>
        <w:t>Kişisel verileriniz, her türlü sözlü, yazılı ya da elektronik ortamda, yukarıda yer verilen amaçlar doğrultusunda Şirketçe sunduğumuz ürün ve hizmetlerin belirlenen yasal çerçevede sunulabilmesi ve bu kapsamda Şirketimizin sözleşme ve yasadan doğan mesuliyetlerini eksiksiz ve doğru bir şekilde yerine getirebilmesi gayesi ile edinilir. Bu hukuki sebeple toplanan kişisel verileriniz KVK Kanunu'nun 5. ve 6. Maddelerinde GDPR ikinci bölümde (m.5-m.11) belirtilen kişisel veri işleme şartları ve amaçları kapsamında bu metnin (2) ve (3) numaralı maddelerinde belirtilen amaçlarla da işlenebilmekte ve aktarılabilmektedir.</w:t>
      </w:r>
    </w:p>
    <w:p w14:paraId="303FDC57" w14:textId="1BDECF67" w:rsidR="00D1793E" w:rsidRPr="0056555C" w:rsidRDefault="00D1793E" w:rsidP="00612A50">
      <w:pPr>
        <w:rPr>
          <w:b/>
          <w:bCs/>
          <w:sz w:val="28"/>
          <w:szCs w:val="28"/>
          <w:lang w:eastAsia="tr-TR"/>
        </w:rPr>
      </w:pPr>
      <w:r w:rsidRPr="0056555C">
        <w:rPr>
          <w:b/>
          <w:bCs/>
          <w:sz w:val="28"/>
          <w:szCs w:val="28"/>
          <w:lang w:eastAsia="tr-TR"/>
        </w:rPr>
        <w:t>Kişisel Veri Sahibinin 6698 Sayılı Kanun'un 11. Maddesinde Sayılan Hakları</w:t>
      </w:r>
    </w:p>
    <w:p w14:paraId="1CF4C8EE" w14:textId="0F208205" w:rsidR="00D1793E" w:rsidRDefault="00D1793E" w:rsidP="00D1793E">
      <w:pPr>
        <w:rPr>
          <w:sz w:val="24"/>
          <w:szCs w:val="24"/>
          <w:lang w:eastAsia="tr-TR"/>
        </w:rPr>
      </w:pPr>
      <w:r w:rsidRPr="00D1793E">
        <w:rPr>
          <w:sz w:val="24"/>
          <w:szCs w:val="24"/>
          <w:lang w:eastAsia="tr-TR"/>
        </w:rPr>
        <w:t>Kişisel veri sahipleri olarak, haklarınıza ilişkin taleplerinizi, işbu Aydınlatma Metninde aşağıda düzenlenen yöntemlerle Şirketimize iletmeniz durumunda Şirketimiz talebin niteliğine göre talebi en geç otuz gün içinde ücretsiz olarak sonuçlandıracaktır. Ancak, Kişisel Verileri Koruma Kurulunca bir ücret öngörülmesi halinde, Şirketimiz tarafından belirlenen tarifedeki ücret alınacaktır. Bu kapsamda kişisel veri sahipleri;</w:t>
      </w:r>
    </w:p>
    <w:p w14:paraId="6D28BFB9" w14:textId="77777777" w:rsidR="0055307C" w:rsidRDefault="0055307C" w:rsidP="00D1793E">
      <w:pPr>
        <w:rPr>
          <w:sz w:val="24"/>
          <w:szCs w:val="24"/>
          <w:lang w:eastAsia="tr-TR"/>
        </w:rPr>
      </w:pPr>
    </w:p>
    <w:p w14:paraId="77C6F622" w14:textId="77777777" w:rsidR="0056555C" w:rsidRPr="00D1793E" w:rsidRDefault="0056555C" w:rsidP="00D1793E">
      <w:pPr>
        <w:rPr>
          <w:sz w:val="24"/>
          <w:szCs w:val="24"/>
          <w:lang w:eastAsia="tr-TR"/>
        </w:rPr>
      </w:pPr>
    </w:p>
    <w:p w14:paraId="75CD0556" w14:textId="77777777" w:rsidR="00D1793E" w:rsidRPr="00D1793E" w:rsidRDefault="00D1793E" w:rsidP="00D1793E">
      <w:pPr>
        <w:rPr>
          <w:sz w:val="24"/>
          <w:szCs w:val="24"/>
          <w:lang w:eastAsia="tr-TR"/>
        </w:rPr>
      </w:pPr>
      <w:r w:rsidRPr="00D1793E">
        <w:rPr>
          <w:sz w:val="24"/>
          <w:szCs w:val="24"/>
          <w:lang w:eastAsia="tr-TR"/>
        </w:rPr>
        <w:t>• Kişisel veri işlenip işlenmediğini öğrenme,</w:t>
      </w:r>
    </w:p>
    <w:p w14:paraId="55529AE5" w14:textId="77777777" w:rsidR="00D1793E" w:rsidRPr="00D1793E" w:rsidRDefault="00D1793E" w:rsidP="00D1793E">
      <w:pPr>
        <w:rPr>
          <w:sz w:val="24"/>
          <w:szCs w:val="24"/>
          <w:lang w:eastAsia="tr-TR"/>
        </w:rPr>
      </w:pPr>
      <w:r w:rsidRPr="00D1793E">
        <w:rPr>
          <w:sz w:val="24"/>
          <w:szCs w:val="24"/>
          <w:lang w:eastAsia="tr-TR"/>
        </w:rPr>
        <w:t>• Kişisel verileri işlenmişse buna ilişkin bilgi talep etme,</w:t>
      </w:r>
    </w:p>
    <w:p w14:paraId="5D0D1756" w14:textId="77777777" w:rsidR="00D1793E" w:rsidRPr="00D1793E" w:rsidRDefault="00D1793E" w:rsidP="00D1793E">
      <w:pPr>
        <w:rPr>
          <w:sz w:val="24"/>
          <w:szCs w:val="24"/>
          <w:lang w:eastAsia="tr-TR"/>
        </w:rPr>
      </w:pPr>
      <w:r w:rsidRPr="00D1793E">
        <w:rPr>
          <w:sz w:val="24"/>
          <w:szCs w:val="24"/>
          <w:lang w:eastAsia="tr-TR"/>
        </w:rPr>
        <w:t>• Kişisel verilerin işlenme amacını ve bunların amacına uygun kullanılıp kullanılmadığını öğrenme,</w:t>
      </w:r>
    </w:p>
    <w:p w14:paraId="5A451768" w14:textId="77777777" w:rsidR="00D1793E" w:rsidRPr="00D1793E" w:rsidRDefault="00D1793E" w:rsidP="00D1793E">
      <w:pPr>
        <w:rPr>
          <w:sz w:val="24"/>
          <w:szCs w:val="24"/>
          <w:lang w:eastAsia="tr-TR"/>
        </w:rPr>
      </w:pPr>
      <w:r w:rsidRPr="00D1793E">
        <w:rPr>
          <w:sz w:val="24"/>
          <w:szCs w:val="24"/>
          <w:lang w:eastAsia="tr-TR"/>
        </w:rPr>
        <w:t>• Yurt içinde veya yurt dışında kişisel verilerin aktarıldığı üçüncü kişileri bilme,</w:t>
      </w:r>
    </w:p>
    <w:p w14:paraId="279FD077" w14:textId="77777777" w:rsidR="00D1793E" w:rsidRPr="00D1793E" w:rsidRDefault="00D1793E" w:rsidP="00D1793E">
      <w:pPr>
        <w:rPr>
          <w:sz w:val="24"/>
          <w:szCs w:val="24"/>
          <w:lang w:eastAsia="tr-TR"/>
        </w:rPr>
      </w:pPr>
      <w:r w:rsidRPr="00D1793E">
        <w:rPr>
          <w:sz w:val="24"/>
          <w:szCs w:val="24"/>
          <w:lang w:eastAsia="tr-TR"/>
        </w:rPr>
        <w:t>• Kişisel verilerin eksik veya yanlış işlenmiş olması hâlinde bunların düzeltilmesini isteme ve bu kapsamda yapılan işlemin kişisel verilerin aktarıldığı üçüncü kişilere bildirilmesini isteme,</w:t>
      </w:r>
    </w:p>
    <w:p w14:paraId="390D3D59" w14:textId="77777777" w:rsidR="00D1793E" w:rsidRPr="00D1793E" w:rsidRDefault="00D1793E" w:rsidP="00D1793E">
      <w:pPr>
        <w:rPr>
          <w:sz w:val="24"/>
          <w:szCs w:val="24"/>
          <w:lang w:eastAsia="tr-TR"/>
        </w:rPr>
      </w:pPr>
      <w:r w:rsidRPr="00D1793E">
        <w:rPr>
          <w:sz w:val="24"/>
          <w:szCs w:val="24"/>
          <w:lang w:eastAsia="tr-TR"/>
        </w:rPr>
        <w:t>•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BF74A2F" w14:textId="77777777" w:rsidR="00D1793E" w:rsidRPr="00D1793E" w:rsidRDefault="00D1793E" w:rsidP="00D1793E">
      <w:pPr>
        <w:rPr>
          <w:sz w:val="24"/>
          <w:szCs w:val="24"/>
          <w:lang w:eastAsia="tr-TR"/>
        </w:rPr>
      </w:pPr>
      <w:r w:rsidRPr="00D1793E">
        <w:rPr>
          <w:sz w:val="24"/>
          <w:szCs w:val="24"/>
          <w:lang w:eastAsia="tr-TR"/>
        </w:rPr>
        <w:t>• İşlenen verilerin münhasıran otomatik sistemler vasıtasıyla analiz edilmesi suretiyle kişinin kendisi aleyhine bir sonucun ortaya çıkmasına itiraz etme,</w:t>
      </w:r>
    </w:p>
    <w:p w14:paraId="68E5D885" w14:textId="77777777" w:rsidR="00D1793E" w:rsidRPr="00D1793E" w:rsidRDefault="00D1793E" w:rsidP="00D1793E">
      <w:pPr>
        <w:rPr>
          <w:sz w:val="24"/>
          <w:szCs w:val="24"/>
          <w:lang w:eastAsia="tr-TR"/>
        </w:rPr>
      </w:pPr>
      <w:r w:rsidRPr="00D1793E">
        <w:rPr>
          <w:sz w:val="24"/>
          <w:szCs w:val="24"/>
          <w:lang w:eastAsia="tr-TR"/>
        </w:rPr>
        <w:t>• Kişisel verilerin kanuna aykırı olarak işlenmesi sebebiyle zarara uğraması hâlinde zararın giderilmesini talep etme haklarına sahiptir.</w:t>
      </w:r>
    </w:p>
    <w:p w14:paraId="64BD758F" w14:textId="77777777" w:rsidR="00D1793E" w:rsidRPr="00D1793E" w:rsidRDefault="00D1793E" w:rsidP="00D1793E">
      <w:pPr>
        <w:rPr>
          <w:sz w:val="24"/>
          <w:szCs w:val="24"/>
          <w:lang w:eastAsia="tr-TR"/>
        </w:rPr>
      </w:pPr>
      <w:r w:rsidRPr="00D1793E">
        <w:rPr>
          <w:sz w:val="24"/>
          <w:szCs w:val="24"/>
          <w:lang w:eastAsia="tr-TR"/>
        </w:rP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w:t>
      </w:r>
    </w:p>
    <w:p w14:paraId="5353EAF4" w14:textId="27C3FD55" w:rsidR="00D1793E" w:rsidRPr="00D1793E" w:rsidRDefault="00D1793E" w:rsidP="00D1793E">
      <w:pPr>
        <w:rPr>
          <w:sz w:val="24"/>
          <w:szCs w:val="24"/>
          <w:lang w:eastAsia="tr-TR"/>
        </w:rPr>
      </w:pPr>
      <w:r w:rsidRPr="00D1793E">
        <w:rPr>
          <w:sz w:val="24"/>
          <w:szCs w:val="24"/>
          <w:lang w:eastAsia="tr-TR"/>
        </w:rPr>
        <w:t>Yukarıda belirtilen haklarınızı kullanmak için kimliğinizi tespit edici gerekli bilgiler ile KVK Kanunu'nun 11. maddesinde belirtilen haklardan kullanmayı talep ettiğiniz hakkınıza yönelik açıklamalarınızı içeren talebinizi; </w:t>
      </w:r>
      <w:r w:rsidR="00B409F5">
        <w:rPr>
          <w:sz w:val="24"/>
          <w:szCs w:val="24"/>
          <w:lang w:eastAsia="tr-TR"/>
        </w:rPr>
        <w:t>www.</w:t>
      </w:r>
      <w:r w:rsidR="00B409F5" w:rsidRPr="00B409F5">
        <w:rPr>
          <w:sz w:val="24"/>
          <w:szCs w:val="24"/>
          <w:lang w:eastAsia="tr-TR"/>
        </w:rPr>
        <w:t>akbulutberattekstil.com</w:t>
      </w:r>
      <w:r w:rsidRPr="00D1793E">
        <w:rPr>
          <w:sz w:val="24"/>
          <w:szCs w:val="24"/>
          <w:lang w:eastAsia="tr-TR"/>
        </w:rPr>
        <w:t> adresindeki </w:t>
      </w:r>
      <w:hyperlink r:id="rId7" w:tgtFrame="_blank" w:history="1">
        <w:r w:rsidRPr="00D1793E">
          <w:rPr>
            <w:color w:val="007BFF"/>
            <w:sz w:val="24"/>
            <w:szCs w:val="24"/>
            <w:u w:val="single"/>
            <w:lang w:eastAsia="tr-TR"/>
          </w:rPr>
          <w:t>[BAŞVURU FORMU] </w:t>
        </w:r>
      </w:hyperlink>
      <w:r w:rsidRPr="00D1793E">
        <w:rPr>
          <w:sz w:val="24"/>
          <w:szCs w:val="24"/>
          <w:lang w:eastAsia="tr-TR"/>
        </w:rPr>
        <w:t xml:space="preserve">nu doldurarak, formun imzalı bir nüshasını </w:t>
      </w:r>
      <w:r w:rsidR="00B409F5">
        <w:rPr>
          <w:rFonts w:ascii="Tahoma" w:eastAsia="Calibri" w:hAnsi="Tahoma" w:cs="Tahoma"/>
          <w:bCs/>
          <w:color w:val="000000"/>
        </w:rPr>
        <w:t>Karpuzsekisi Mahallesi 31 Cadde No:10 Hacılar/KAYSERİ</w:t>
      </w:r>
      <w:r w:rsidR="00B409F5">
        <w:rPr>
          <w:sz w:val="24"/>
          <w:szCs w:val="24"/>
          <w:lang w:eastAsia="tr-TR"/>
        </w:rPr>
        <w:t xml:space="preserve"> </w:t>
      </w:r>
      <w:r w:rsidRPr="00D1793E">
        <w:rPr>
          <w:sz w:val="24"/>
          <w:szCs w:val="24"/>
          <w:lang w:eastAsia="tr-TR"/>
        </w:rPr>
        <w:t xml:space="preserve">TÜRKİYE adresine kimliğinizi tespit edici belgeler ile bizzat elden iletebilir, noter kanalıyla veya 6698 sayılı Kanunda belirtilen diğer yöntemler ile gönderebilir veya ilgili formu </w:t>
      </w:r>
      <w:hyperlink r:id="rId8" w:anchor="dfb6b1b9b09fadb0bdabb6bcf1bcb0b2" w:history="1">
        <w:r w:rsidR="00B409F5" w:rsidRPr="00B409F5">
          <w:rPr>
            <w:rStyle w:val="cfemail"/>
            <w:rFonts w:ascii="Roboto" w:hAnsi="Roboto"/>
            <w:shd w:val="clear" w:color="auto" w:fill="FFFFFF"/>
          </w:rPr>
          <w:t>info@akbulutberatteksil.com</w:t>
        </w:r>
      </w:hyperlink>
      <w:r w:rsidR="00B409F5">
        <w:rPr>
          <w:sz w:val="24"/>
          <w:szCs w:val="24"/>
          <w:lang w:eastAsia="tr-TR"/>
        </w:rPr>
        <w:t xml:space="preserve"> </w:t>
      </w:r>
      <w:r w:rsidRPr="00D1793E">
        <w:rPr>
          <w:sz w:val="24"/>
          <w:szCs w:val="24"/>
          <w:lang w:eastAsia="tr-TR"/>
        </w:rPr>
        <w:t>adresine güvenli elektronik imzalı olarak iletebilirsiniz.</w:t>
      </w:r>
    </w:p>
    <w:p w14:paraId="55698415" w14:textId="4DC76B66" w:rsidR="00D1793E" w:rsidRDefault="00D1793E" w:rsidP="00D1793E">
      <w:pPr>
        <w:rPr>
          <w:sz w:val="24"/>
          <w:szCs w:val="24"/>
          <w:lang w:eastAsia="tr-TR"/>
        </w:rPr>
      </w:pPr>
      <w:r w:rsidRPr="00D1793E">
        <w:rPr>
          <w:sz w:val="24"/>
          <w:szCs w:val="24"/>
          <w:lang w:eastAsia="tr-TR"/>
        </w:rPr>
        <w:t>Yukarıda iletişim ve adres bilgileri verilen veri koruma kontrolörüne (Adı - Soyadı) bu formun iletilmesi ile veri sahipleri haklarını kullanabilecektir.</w:t>
      </w:r>
    </w:p>
    <w:p w14:paraId="77727200" w14:textId="77777777" w:rsidR="00612A50" w:rsidRPr="003B7249" w:rsidRDefault="00612A50" w:rsidP="00612A50">
      <w:pPr>
        <w:pStyle w:val="NormalWeb"/>
        <w:shd w:val="clear" w:color="auto" w:fill="FFFFFF"/>
        <w:spacing w:before="0" w:beforeAutospacing="0" w:after="150" w:afterAutospacing="0"/>
        <w:rPr>
          <w:rFonts w:asciiTheme="minorHAnsi" w:hAnsiTheme="minorHAnsi"/>
          <w:sz w:val="28"/>
          <w:szCs w:val="28"/>
        </w:rPr>
      </w:pPr>
      <w:r w:rsidRPr="003B7249">
        <w:rPr>
          <w:rFonts w:asciiTheme="minorHAnsi" w:hAnsiTheme="minorHAnsi"/>
          <w:sz w:val="28"/>
          <w:szCs w:val="28"/>
        </w:rPr>
        <w:t> </w:t>
      </w:r>
      <w:r w:rsidRPr="003B7249">
        <w:rPr>
          <w:rStyle w:val="Gl"/>
          <w:rFonts w:asciiTheme="minorHAnsi" w:hAnsiTheme="minorHAnsi"/>
          <w:sz w:val="28"/>
          <w:szCs w:val="28"/>
        </w:rPr>
        <w:t>Kişisel Verilerin Korunmasına İlişkin Önlemler</w:t>
      </w:r>
    </w:p>
    <w:p w14:paraId="7C8C4F3A" w14:textId="502D6DDC" w:rsidR="00612A50" w:rsidRDefault="00612A50" w:rsidP="003B7249">
      <w:pPr>
        <w:widowControl w:val="0"/>
        <w:suppressAutoHyphens/>
        <w:overflowPunct w:val="0"/>
        <w:autoSpaceDE w:val="0"/>
        <w:autoSpaceDN w:val="0"/>
        <w:spacing w:after="0" w:line="240" w:lineRule="auto"/>
        <w:textAlignment w:val="baseline"/>
        <w:rPr>
          <w:sz w:val="24"/>
          <w:szCs w:val="24"/>
        </w:rPr>
      </w:pPr>
      <w:r w:rsidRPr="003B7249">
        <w:rPr>
          <w:sz w:val="24"/>
          <w:szCs w:val="24"/>
        </w:rPr>
        <w:t xml:space="preserve">Kişisel verilerin korunması </w:t>
      </w:r>
      <w:bookmarkStart w:id="4" w:name="_Hlk97213932"/>
      <w:r w:rsidR="003B7249" w:rsidRPr="00D1793E">
        <w:rPr>
          <w:rFonts w:eastAsia="Times New Roman" w:cs="Tahoma"/>
          <w:kern w:val="3"/>
          <w:sz w:val="24"/>
          <w:szCs w:val="24"/>
          <w:shd w:val="clear" w:color="auto" w:fill="FFFFFF"/>
          <w:lang w:eastAsia="tr-TR"/>
        </w:rPr>
        <w:t>AKBULUT BERAT MAĞAZACILIK DERİ TEKSTİL GİYİM MOBİLYA İNŞAAT SAN. VE TİC.LTD.ŞTİ</w:t>
      </w:r>
      <w:r w:rsidR="003B7249" w:rsidRPr="003B7249">
        <w:rPr>
          <w:rFonts w:eastAsia="Times New Roman" w:cs="Tahoma"/>
          <w:kern w:val="3"/>
          <w:sz w:val="24"/>
          <w:szCs w:val="24"/>
          <w:shd w:val="clear" w:color="auto" w:fill="FFFFFF"/>
          <w:lang w:eastAsia="tr-TR"/>
        </w:rPr>
        <w:t xml:space="preserve"> </w:t>
      </w:r>
      <w:bookmarkEnd w:id="4"/>
      <w:r w:rsidRPr="003B7249">
        <w:rPr>
          <w:sz w:val="24"/>
          <w:szCs w:val="24"/>
        </w:rPr>
        <w:t xml:space="preserve">kişisel verilere yetkisiz erişim veya bu bilgilerin kaybı, hatalı kullanımı, ifşa edilmesi, değiştirilmesi veya imha edilmesine karşı korumak için gerekli önlemleri almakta, kişisel verilerinizi gizli tutmayı, gizliliğin sağlanması ve güvenliği için gerekli teknik ve idari her türlü tedbiri almayı ve gerekli özeni göstermeyi taahhüt </w:t>
      </w:r>
      <w:r w:rsidRPr="003B7249">
        <w:rPr>
          <w:sz w:val="24"/>
          <w:szCs w:val="24"/>
        </w:rPr>
        <w:lastRenderedPageBreak/>
        <w:t>etmektedir. Söz konusu bu taahhüt kapsamında gerekli bilgi güvenliği önlemlerini almasına karşın, web sitesine ve sisteme yapılan saldırılar sonucunda kişisel verilerin zarar görmesi veya üçüncü kişilerin eline geçmesi durumunda,</w:t>
      </w:r>
      <w:r w:rsidR="003B7249" w:rsidRPr="003B7249">
        <w:rPr>
          <w:rFonts w:eastAsia="Times New Roman" w:cs="Tahoma"/>
          <w:kern w:val="3"/>
          <w:sz w:val="24"/>
          <w:szCs w:val="24"/>
          <w:shd w:val="clear" w:color="auto" w:fill="FFFFFF"/>
          <w:lang w:eastAsia="tr-TR"/>
        </w:rPr>
        <w:t xml:space="preserve"> </w:t>
      </w:r>
      <w:r w:rsidR="003B7249" w:rsidRPr="00D1793E">
        <w:rPr>
          <w:rFonts w:eastAsia="Times New Roman" w:cs="Tahoma"/>
          <w:kern w:val="3"/>
          <w:sz w:val="24"/>
          <w:szCs w:val="24"/>
          <w:shd w:val="clear" w:color="auto" w:fill="FFFFFF"/>
          <w:lang w:eastAsia="tr-TR"/>
        </w:rPr>
        <w:t>AKBULUT BERAT MAĞAZACILIK DERİ TEKSTİL GİYİM MOBİLYA İNŞAAT SAN. VE TİC.LTD.ŞTİ</w:t>
      </w:r>
      <w:r w:rsidRPr="003B7249">
        <w:rPr>
          <w:sz w:val="24"/>
          <w:szCs w:val="24"/>
        </w:rPr>
        <w:t xml:space="preserve"> bu durumu derhal sizlere ve Kişisel Verileri Koruma Kurulu’na bildirir.</w:t>
      </w:r>
    </w:p>
    <w:p w14:paraId="79DC6D9B" w14:textId="77777777" w:rsidR="003B7249" w:rsidRPr="003B7249" w:rsidRDefault="003B7249" w:rsidP="003B7249">
      <w:pPr>
        <w:widowControl w:val="0"/>
        <w:suppressAutoHyphens/>
        <w:overflowPunct w:val="0"/>
        <w:autoSpaceDE w:val="0"/>
        <w:autoSpaceDN w:val="0"/>
        <w:spacing w:after="0" w:line="240" w:lineRule="auto"/>
        <w:textAlignment w:val="baseline"/>
        <w:rPr>
          <w:rFonts w:eastAsia="Times New Roman" w:cs="Times New Roman"/>
          <w:kern w:val="3"/>
          <w:sz w:val="24"/>
          <w:szCs w:val="24"/>
          <w:lang w:eastAsia="tr-TR"/>
        </w:rPr>
      </w:pPr>
    </w:p>
    <w:p w14:paraId="2DC86420" w14:textId="1865C79A" w:rsidR="00612A50" w:rsidRPr="00612A50" w:rsidRDefault="00612A50" w:rsidP="00612A50">
      <w:pPr>
        <w:pStyle w:val="NormalWeb"/>
        <w:shd w:val="clear" w:color="auto" w:fill="FFFFFF"/>
        <w:spacing w:before="0" w:beforeAutospacing="0" w:after="150" w:afterAutospacing="0"/>
        <w:rPr>
          <w:rFonts w:asciiTheme="minorHAnsi" w:hAnsiTheme="minorHAnsi"/>
          <w:sz w:val="28"/>
          <w:szCs w:val="28"/>
        </w:rPr>
      </w:pPr>
      <w:r w:rsidRPr="00612A50">
        <w:rPr>
          <w:rStyle w:val="Gl"/>
          <w:rFonts w:asciiTheme="minorHAnsi" w:hAnsiTheme="minorHAnsi"/>
          <w:sz w:val="28"/>
          <w:szCs w:val="28"/>
        </w:rPr>
        <w:t>Kişisel Verilerinizin Doğru ve Güncel Olarak Muhafaza Edilmesi</w:t>
      </w:r>
    </w:p>
    <w:p w14:paraId="7BB5E36F" w14:textId="77777777" w:rsidR="00612A50" w:rsidRPr="00612A50" w:rsidRDefault="00612A50" w:rsidP="00612A50">
      <w:pPr>
        <w:pStyle w:val="NormalWeb"/>
        <w:shd w:val="clear" w:color="auto" w:fill="FFFFFF"/>
        <w:spacing w:before="0" w:beforeAutospacing="0" w:after="150" w:afterAutospacing="0"/>
        <w:rPr>
          <w:rFonts w:asciiTheme="minorHAnsi" w:hAnsiTheme="minorHAnsi"/>
        </w:rPr>
      </w:pPr>
      <w:r w:rsidRPr="00612A50">
        <w:rPr>
          <w:rFonts w:asciiTheme="minorHAnsi" w:hAnsiTheme="minorHAnsi"/>
        </w:rPr>
        <w:t>Kullanıcı/Kullanıcılar web sitesi üzerinde paylaştıkları bilgilerin doğru olmasının ve güncel bir şekilde muhafaza edilmesinin 6698 sayılı Kişisel Verilerin Korunması Kanunu anlamında kişisel verileri üzerinde sahip oldukları hakları kullanabilmeleri ve ilgili diğer mevzuat açısından önemli olduğunu bildiklerini ve yanlış bilgi verilmesinden doğacak sorumlulukların tamamen kendilerine ait olacağını kabul ve beyan etmişlerdir.</w:t>
      </w:r>
    </w:p>
    <w:p w14:paraId="0BE301ED" w14:textId="3A505E79" w:rsidR="00612A50" w:rsidRPr="003B7249" w:rsidRDefault="00612A50" w:rsidP="00612A50">
      <w:pPr>
        <w:pStyle w:val="NormalWeb"/>
        <w:shd w:val="clear" w:color="auto" w:fill="FFFFFF"/>
        <w:spacing w:before="0" w:beforeAutospacing="0" w:after="150" w:afterAutospacing="0"/>
        <w:rPr>
          <w:rFonts w:asciiTheme="minorHAnsi" w:hAnsiTheme="minorHAnsi"/>
          <w:sz w:val="28"/>
          <w:szCs w:val="28"/>
        </w:rPr>
      </w:pPr>
      <w:r w:rsidRPr="003B7249">
        <w:rPr>
          <w:rStyle w:val="Gl"/>
          <w:rFonts w:asciiTheme="minorHAnsi" w:hAnsiTheme="minorHAnsi"/>
          <w:sz w:val="28"/>
          <w:szCs w:val="28"/>
        </w:rPr>
        <w:t>Kişisel Verilerinizin Silinmesi, Yok Edilmesi Veya Anonimleştirilmesi</w:t>
      </w:r>
    </w:p>
    <w:p w14:paraId="1ECDAA74" w14:textId="77777777" w:rsidR="00612A50" w:rsidRPr="00612A50" w:rsidRDefault="00612A50" w:rsidP="00612A50">
      <w:pPr>
        <w:pStyle w:val="NormalWeb"/>
        <w:shd w:val="clear" w:color="auto" w:fill="FFFFFF"/>
        <w:spacing w:before="0" w:beforeAutospacing="0" w:after="150" w:afterAutospacing="0"/>
        <w:rPr>
          <w:rFonts w:asciiTheme="minorHAnsi" w:hAnsiTheme="minorHAnsi"/>
        </w:rPr>
      </w:pPr>
      <w:r w:rsidRPr="00612A50">
        <w:rPr>
          <w:rFonts w:asciiTheme="minorHAnsi" w:hAnsiTheme="minorHAnsi"/>
        </w:rPr>
        <w:t>İşbu “Kullanım Şartları ve Gizlilik/Kişisel Verilerin Korunması Politikası ve Aydınlatma Metni”nda belirtilen amaçlarla işlenmiş olan kişisel verileriniz; 6698 sayılı Kanun madde 7/f.1’e göre işlenmesi gerektiren amaç ortadan kalktığında ve sair mevzuatın belirlediği süreler geçince tarafımızca silinebilecek/imha edilebilecek/anonimleştirilerek kullanılmaya devam edilecektir.</w:t>
      </w:r>
    </w:p>
    <w:p w14:paraId="5310F74F" w14:textId="7B16F959" w:rsidR="00612A50" w:rsidRPr="003B7249" w:rsidRDefault="00612A50" w:rsidP="00612A50">
      <w:pPr>
        <w:pStyle w:val="NormalWeb"/>
        <w:shd w:val="clear" w:color="auto" w:fill="FFFFFF"/>
        <w:spacing w:before="0" w:beforeAutospacing="0" w:after="150" w:afterAutospacing="0"/>
        <w:rPr>
          <w:rFonts w:asciiTheme="minorHAnsi" w:hAnsiTheme="minorHAnsi"/>
          <w:sz w:val="28"/>
          <w:szCs w:val="28"/>
        </w:rPr>
      </w:pPr>
      <w:r w:rsidRPr="003B7249">
        <w:rPr>
          <w:rStyle w:val="Gl"/>
          <w:rFonts w:asciiTheme="minorHAnsi" w:hAnsiTheme="minorHAnsi"/>
          <w:sz w:val="28"/>
          <w:szCs w:val="28"/>
        </w:rPr>
        <w:t>Gizlilik/Kişisel Verilerin Korunması Politikası ve Aydınlatma Metni’nde Yapılacak Değişiklikler</w:t>
      </w:r>
    </w:p>
    <w:p w14:paraId="4CEC835D" w14:textId="732C94C9" w:rsidR="00612A50" w:rsidRPr="003B7249" w:rsidRDefault="003B7249" w:rsidP="00612A50">
      <w:pPr>
        <w:pStyle w:val="NormalWeb"/>
        <w:shd w:val="clear" w:color="auto" w:fill="FFFFFF"/>
        <w:spacing w:before="0" w:beforeAutospacing="0" w:after="150" w:afterAutospacing="0"/>
        <w:rPr>
          <w:rFonts w:asciiTheme="minorHAnsi" w:hAnsiTheme="minorHAnsi"/>
        </w:rPr>
      </w:pPr>
      <w:r w:rsidRPr="00D1793E">
        <w:rPr>
          <w:rFonts w:asciiTheme="minorHAnsi" w:hAnsiTheme="minorHAnsi" w:cs="Tahoma"/>
          <w:kern w:val="3"/>
          <w:shd w:val="clear" w:color="auto" w:fill="FFFFFF"/>
        </w:rPr>
        <w:t>AKBULUT BERAT MAĞAZACILIK DERİ TEKSTİL GİYİM MOBİLYA İNŞAAT SAN. VE TİC.LTD.ŞTİ</w:t>
      </w:r>
      <w:r w:rsidRPr="003B7249">
        <w:rPr>
          <w:rFonts w:ascii="Tahoma" w:hAnsi="Tahoma" w:cs="Tahoma"/>
          <w:kern w:val="3"/>
          <w:shd w:val="clear" w:color="auto" w:fill="FFFFFF"/>
        </w:rPr>
        <w:t xml:space="preserve"> </w:t>
      </w:r>
      <w:r w:rsidR="00612A50" w:rsidRPr="003B7249">
        <w:rPr>
          <w:rFonts w:asciiTheme="minorHAnsi" w:hAnsiTheme="minorHAnsi"/>
        </w:rPr>
        <w:t>işbu “Kişisel Verilerin İşlenmesine İlişkin Aydınlatma Metni’’nde değişiklik yapabilir. Bu değişiklikler, değiştirilmiş yeni metnin https://www.</w:t>
      </w:r>
      <w:r>
        <w:rPr>
          <w:rFonts w:asciiTheme="minorHAnsi" w:hAnsiTheme="minorHAnsi"/>
        </w:rPr>
        <w:t>akbulutberattekstil</w:t>
      </w:r>
      <w:r w:rsidR="00612A50" w:rsidRPr="003B7249">
        <w:rPr>
          <w:rFonts w:asciiTheme="minorHAnsi" w:hAnsiTheme="minorHAnsi"/>
        </w:rPr>
        <w:t>.com/ sitesine konulmasıyla birlikte derhal geçerlilik kazanır.</w:t>
      </w:r>
    </w:p>
    <w:p w14:paraId="766FFEBE" w14:textId="77777777" w:rsidR="00612A50" w:rsidRPr="00612A50" w:rsidRDefault="00612A50" w:rsidP="00D1793E">
      <w:pPr>
        <w:rPr>
          <w:sz w:val="24"/>
          <w:szCs w:val="24"/>
          <w:lang w:eastAsia="tr-TR"/>
        </w:rPr>
      </w:pPr>
    </w:p>
    <w:p w14:paraId="63B440DD" w14:textId="77777777" w:rsidR="009E1659" w:rsidRDefault="009E1659" w:rsidP="00D1793E"/>
    <w:sectPr w:rsidR="009E1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6370C"/>
    <w:multiLevelType w:val="multilevel"/>
    <w:tmpl w:val="0B00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322F7"/>
    <w:multiLevelType w:val="multilevel"/>
    <w:tmpl w:val="4F46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A1"/>
    <w:rsid w:val="00296CA1"/>
    <w:rsid w:val="003B7249"/>
    <w:rsid w:val="0055307C"/>
    <w:rsid w:val="0056555C"/>
    <w:rsid w:val="00612A50"/>
    <w:rsid w:val="009E1659"/>
    <w:rsid w:val="00B409F5"/>
    <w:rsid w:val="00B8233B"/>
    <w:rsid w:val="00D17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1F45"/>
  <w15:chartTrackingRefBased/>
  <w15:docId w15:val="{1144C2FB-3D71-49AF-86C7-75BD9F40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233B"/>
    <w:rPr>
      <w:color w:val="0000FF"/>
      <w:u w:val="single"/>
    </w:rPr>
  </w:style>
  <w:style w:type="character" w:customStyle="1" w:styleId="cfemail">
    <w:name w:val="__cf_email__"/>
    <w:basedOn w:val="VarsaylanParagrafYazTipi"/>
    <w:rsid w:val="00B8233B"/>
  </w:style>
  <w:style w:type="character" w:styleId="Gl">
    <w:name w:val="Strong"/>
    <w:basedOn w:val="VarsaylanParagrafYazTipi"/>
    <w:uiPriority w:val="22"/>
    <w:qFormat/>
    <w:rsid w:val="0055307C"/>
    <w:rPr>
      <w:b/>
      <w:bCs/>
    </w:rPr>
  </w:style>
  <w:style w:type="paragraph" w:styleId="AralkYok">
    <w:name w:val="No Spacing"/>
    <w:uiPriority w:val="1"/>
    <w:qFormat/>
    <w:rsid w:val="00612A50"/>
    <w:pPr>
      <w:spacing w:after="0" w:line="240" w:lineRule="auto"/>
    </w:pPr>
  </w:style>
  <w:style w:type="paragraph" w:styleId="NormalWeb">
    <w:name w:val="Normal (Web)"/>
    <w:basedOn w:val="Normal"/>
    <w:uiPriority w:val="99"/>
    <w:semiHidden/>
    <w:unhideWhenUsed/>
    <w:rsid w:val="00612A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060">
      <w:bodyDiv w:val="1"/>
      <w:marLeft w:val="0"/>
      <w:marRight w:val="0"/>
      <w:marTop w:val="0"/>
      <w:marBottom w:val="0"/>
      <w:divBdr>
        <w:top w:val="none" w:sz="0" w:space="0" w:color="auto"/>
        <w:left w:val="none" w:sz="0" w:space="0" w:color="auto"/>
        <w:bottom w:val="none" w:sz="0" w:space="0" w:color="auto"/>
        <w:right w:val="none" w:sz="0" w:space="0" w:color="auto"/>
      </w:divBdr>
    </w:div>
    <w:div w:id="21031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bulutberattekstil.com/cdn-cgi/l/email-protection" TargetMode="External"/><Relationship Id="rId3" Type="http://schemas.openxmlformats.org/officeDocument/2006/relationships/settings" Target="settings.xml"/><Relationship Id="rId7" Type="http://schemas.openxmlformats.org/officeDocument/2006/relationships/hyperlink" Target="https://www.kozatekstil.com/img/basvuruform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bulutberattekstil.com/cdn-cgi/l/email-protection" TargetMode="External"/><Relationship Id="rId5" Type="http://schemas.openxmlformats.org/officeDocument/2006/relationships/hyperlink" Target="tel:035250450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1631</Words>
  <Characters>9299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dc:creator>
  <cp:keywords/>
  <dc:description/>
  <cp:lastModifiedBy>Barış</cp:lastModifiedBy>
  <cp:revision>4</cp:revision>
  <dcterms:created xsi:type="dcterms:W3CDTF">2022-03-03T11:58:00Z</dcterms:created>
  <dcterms:modified xsi:type="dcterms:W3CDTF">2022-03-03T12:33:00Z</dcterms:modified>
</cp:coreProperties>
</file>